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422" w:rsidRPr="00AF0422" w:rsidRDefault="00AF0422">
      <w:pPr>
        <w:rPr>
          <w:b/>
          <w:u w:val="single"/>
        </w:rPr>
      </w:pPr>
      <w:r w:rsidRPr="00AF0422">
        <w:rPr>
          <w:b/>
          <w:u w:val="single"/>
        </w:rPr>
        <w:t xml:space="preserve">Written Method for </w:t>
      </w:r>
      <w:r w:rsidR="007900FF">
        <w:rPr>
          <w:b/>
          <w:u w:val="single"/>
        </w:rPr>
        <w:t>Short and Long Multiplication</w:t>
      </w:r>
    </w:p>
    <w:p w:rsidR="00AF0422" w:rsidRDefault="00AF0422">
      <w:r>
        <w:t>Please complete whichever section that you are comfortable with.</w:t>
      </w:r>
    </w:p>
    <w:p w:rsidR="007900FF" w:rsidRDefault="007900FF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18082C81">
            <wp:simplePos x="0" y="0"/>
            <wp:positionH relativeFrom="margin">
              <wp:align>left</wp:align>
            </wp:positionH>
            <wp:positionV relativeFrom="paragraph">
              <wp:posOffset>9524</wp:posOffset>
            </wp:positionV>
            <wp:extent cx="6952347" cy="930592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2347" cy="930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F0422" w:rsidRDefault="00AF0422"/>
    <w:sectPr w:rsidR="00AF0422" w:rsidSect="00AF04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422"/>
    <w:rsid w:val="007900FF"/>
    <w:rsid w:val="00AF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603B4"/>
  <w15:chartTrackingRefBased/>
  <w15:docId w15:val="{CB4662AA-A94C-451F-9869-4F4F630F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Whelan, Paul</dc:creator>
  <cp:keywords/>
  <dc:description/>
  <cp:lastModifiedBy>Whelan, Paul</cp:lastModifiedBy>
  <cp:revision>2</cp:revision>
  <dcterms:created xsi:type="dcterms:W3CDTF">2020-07-01T14:12:00Z</dcterms:created>
  <dcterms:modified xsi:type="dcterms:W3CDTF">2020-07-01T14:12:00Z</dcterms:modified>
</cp:coreProperties>
</file>